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55" w:rsidRPr="007135C9" w:rsidRDefault="00904F55" w:rsidP="00904F5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  <w:lang w:val="uk-UA"/>
        </w:rPr>
        <w:t xml:space="preserve">                                                   П</w:t>
      </w:r>
      <w:r w:rsidRPr="007135C9"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  <w:lang w:val="uk-UA"/>
        </w:rPr>
        <w:t>осади</w:t>
      </w:r>
    </w:p>
    <w:p w:rsidR="00904F55" w:rsidRPr="00C73F0B" w:rsidRDefault="00904F55" w:rsidP="00C7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73F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Хору́нжий</w:t>
      </w:r>
      <w:proofErr w:type="spellEnd"/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hyperlink r:id="rId6" w:tooltip="Польська мова" w:history="1">
        <w:r w:rsidRPr="00C73F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пол.</w:t>
        </w:r>
      </w:hyperlink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F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pl-PL"/>
        </w:rPr>
        <w:t>chorąży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Латинська мова" w:history="1">
        <w:r w:rsidRPr="00C73F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лат.</w:t>
        </w:r>
      </w:hyperlink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F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vexillifer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особа, що зберігала й носила прапор, зокрема,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Військо Запорозьке Низове" w:history="1">
        <w:r w:rsidRPr="00C73F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Війська Запорозького Низового</w:t>
        </w:r>
      </w:hyperlink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називався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орогва" w:history="1">
        <w:r w:rsidRPr="00C73F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корогвою</w:t>
        </w:r>
      </w:hyperlink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04F55" w:rsidRPr="00C73F0B" w:rsidRDefault="00904F55" w:rsidP="00C73F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b/>
          <w:bCs/>
          <w:sz w:val="28"/>
          <w:szCs w:val="28"/>
          <w:lang w:val="uk-UA"/>
        </w:rPr>
        <w:t>Осавул</w:t>
      </w:r>
      <w:r w:rsidRPr="00C73F0B">
        <w:rPr>
          <w:sz w:val="28"/>
          <w:szCs w:val="28"/>
        </w:rPr>
        <w:t> </w:t>
      </w:r>
      <w:r w:rsidRPr="00C73F0B">
        <w:rPr>
          <w:sz w:val="28"/>
          <w:szCs w:val="28"/>
          <w:lang w:val="uk-UA"/>
        </w:rPr>
        <w:t>(</w:t>
      </w:r>
      <w:hyperlink r:id="rId10" w:tooltip="Тюркські мови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тюрк</w:t>
        </w:r>
      </w:hyperlink>
      <w:r w:rsidRPr="00C73F0B">
        <w:rPr>
          <w:sz w:val="28"/>
          <w:szCs w:val="28"/>
          <w:lang w:val="uk-UA"/>
        </w:rPr>
        <w:t>.</w:t>
      </w:r>
      <w:r w:rsidRPr="00C73F0B">
        <w:rPr>
          <w:sz w:val="28"/>
          <w:szCs w:val="28"/>
        </w:rPr>
        <w:t> </w:t>
      </w:r>
      <w:proofErr w:type="spellStart"/>
      <w:r w:rsidRPr="00C73F0B">
        <w:rPr>
          <w:i/>
          <w:iCs/>
          <w:sz w:val="28"/>
          <w:szCs w:val="28"/>
        </w:rPr>
        <w:t>yasaul</w:t>
      </w:r>
      <w:proofErr w:type="spellEnd"/>
      <w:r w:rsidRPr="00C73F0B">
        <w:rPr>
          <w:sz w:val="28"/>
          <w:szCs w:val="28"/>
          <w:lang w:val="uk-UA"/>
        </w:rPr>
        <w:t>,</w:t>
      </w:r>
      <w:r w:rsidRPr="00C73F0B">
        <w:rPr>
          <w:sz w:val="28"/>
          <w:szCs w:val="28"/>
        </w:rPr>
        <w:t> </w:t>
      </w:r>
      <w:proofErr w:type="spellStart"/>
      <w:r w:rsidRPr="00C73F0B">
        <w:rPr>
          <w:i/>
          <w:iCs/>
          <w:sz w:val="28"/>
          <w:szCs w:val="28"/>
          <w:lang w:val="uk-UA"/>
        </w:rPr>
        <w:t>ясаул</w:t>
      </w:r>
      <w:proofErr w:type="spellEnd"/>
      <w:r w:rsidRPr="00C73F0B">
        <w:rPr>
          <w:sz w:val="28"/>
          <w:szCs w:val="28"/>
          <w:lang w:val="uk-UA"/>
        </w:rPr>
        <w:t>, «начальник»)</w:t>
      </w:r>
      <w:r w:rsidRPr="00C73F0B">
        <w:rPr>
          <w:sz w:val="28"/>
          <w:szCs w:val="28"/>
        </w:rPr>
        <w:t> </w:t>
      </w:r>
      <w:r w:rsidRPr="00C73F0B">
        <w:rPr>
          <w:sz w:val="28"/>
          <w:szCs w:val="28"/>
          <w:lang w:val="uk-UA"/>
        </w:rPr>
        <w:t>— в українській історії був носієм владних повноважень</w:t>
      </w:r>
      <w:r w:rsidRPr="00C73F0B">
        <w:rPr>
          <w:sz w:val="28"/>
          <w:szCs w:val="28"/>
        </w:rPr>
        <w:t> </w:t>
      </w:r>
      <w:r w:rsidRPr="00C73F0B">
        <w:rPr>
          <w:sz w:val="28"/>
          <w:szCs w:val="28"/>
          <w:lang w:val="uk-UA"/>
        </w:rPr>
        <w:t xml:space="preserve">— у </w:t>
      </w:r>
      <w:proofErr w:type="gramStart"/>
      <w:r w:rsidRPr="00C73F0B">
        <w:rPr>
          <w:sz w:val="28"/>
          <w:szCs w:val="28"/>
          <w:lang w:val="uk-UA"/>
        </w:rPr>
        <w:t>р</w:t>
      </w:r>
      <w:proofErr w:type="gramEnd"/>
      <w:r w:rsidRPr="00C73F0B">
        <w:rPr>
          <w:sz w:val="28"/>
          <w:szCs w:val="28"/>
          <w:lang w:val="uk-UA"/>
        </w:rPr>
        <w:t>ізний час різних категорій (здебільшого військових).</w:t>
      </w:r>
    </w:p>
    <w:p w:rsidR="00904F55" w:rsidRPr="00C73F0B" w:rsidRDefault="00904F55" w:rsidP="00C73F0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0B">
        <w:rPr>
          <w:rFonts w:ascii="Times New Roman" w:hAnsi="Times New Roman" w:cs="Times New Roman"/>
          <w:sz w:val="28"/>
          <w:szCs w:val="28"/>
          <w:lang w:val="uk-UA"/>
        </w:rPr>
        <w:t>військове звання (уряд) у </w:t>
      </w:r>
      <w:hyperlink r:id="rId11" w:tooltip="Гетьманщина" w:history="1">
        <w:r w:rsidRPr="00C73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Війську Запорозькому</w:t>
        </w:r>
      </w:hyperlink>
      <w:r w:rsidRPr="00C73F0B">
        <w:rPr>
          <w:rFonts w:ascii="Times New Roman" w:hAnsi="Times New Roman" w:cs="Times New Roman"/>
          <w:sz w:val="28"/>
          <w:szCs w:val="28"/>
          <w:lang w:val="uk-UA"/>
        </w:rPr>
        <w:t>, виборна службова особа.</w:t>
      </w:r>
    </w:p>
    <w:p w:rsidR="00904F55" w:rsidRPr="00C73F0B" w:rsidRDefault="00904F55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b/>
          <w:bCs/>
          <w:color w:val="222222"/>
          <w:sz w:val="28"/>
          <w:szCs w:val="28"/>
          <w:lang w:val="uk-UA"/>
        </w:rPr>
        <w:t>Військовий осавул</w:t>
      </w:r>
      <w:r w:rsidRPr="00C73F0B">
        <w:rPr>
          <w:color w:val="222222"/>
          <w:sz w:val="28"/>
          <w:szCs w:val="28"/>
          <w:lang w:val="uk-UA"/>
        </w:rPr>
        <w:t> – виборна службова особа, яка обіймала одну з найважливіших військово-адміністративних посад у </w:t>
      </w:r>
      <w:hyperlink r:id="rId12" w:tooltip="Запорозька Січ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Запорозькій Січі</w:t>
        </w:r>
      </w:hyperlink>
      <w:r w:rsidRPr="00C73F0B">
        <w:rPr>
          <w:sz w:val="28"/>
          <w:szCs w:val="28"/>
          <w:lang w:val="uk-UA"/>
        </w:rPr>
        <w:t> 16-18 ст.</w:t>
      </w:r>
    </w:p>
    <w:p w:rsidR="00904F55" w:rsidRPr="00C73F0B" w:rsidRDefault="00904F55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Обирався на військовій раді терміном на один рік.</w:t>
      </w:r>
    </w:p>
    <w:p w:rsidR="00904F55" w:rsidRPr="00C73F0B" w:rsidRDefault="00904F55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У мирний час стежив за дотриманням порядку на Січі, у воєнний час – у таборі.</w:t>
      </w:r>
    </w:p>
    <w:p w:rsidR="00904F55" w:rsidRPr="00C73F0B" w:rsidRDefault="00904F55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Правив заготівлею провіанту на випадок війни; розподілом за наказом </w:t>
      </w:r>
      <w:hyperlink r:id="rId13" w:tooltip="Кошовий отаман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кошового отамана</w:t>
        </w:r>
      </w:hyperlink>
      <w:r w:rsidRPr="00C73F0B">
        <w:rPr>
          <w:sz w:val="28"/>
          <w:szCs w:val="28"/>
          <w:lang w:val="uk-UA"/>
        </w:rPr>
        <w:t> грошової і натуральної платні, захистом інтересів запорожців у прикордонній зоні; охороною подорожуючих територією запорожців.</w:t>
      </w:r>
    </w:p>
    <w:p w:rsidR="00904F55" w:rsidRPr="00C73F0B" w:rsidRDefault="00904F55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Очолював козацьку розвідку і стежив за ходом битв, вводячи, по мірі потреби, у бій резерви.</w:t>
      </w:r>
    </w:p>
    <w:p w:rsidR="00904F55" w:rsidRPr="00C73F0B" w:rsidRDefault="00904F55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У судових справах виконував роль слідчого – проводив </w:t>
      </w:r>
      <w:hyperlink r:id="rId14" w:tooltip="Дізнання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дізнання</w:t>
        </w:r>
      </w:hyperlink>
      <w:r w:rsidRPr="00C73F0B">
        <w:rPr>
          <w:sz w:val="28"/>
          <w:szCs w:val="28"/>
          <w:lang w:val="uk-UA"/>
        </w:rPr>
        <w:t xml:space="preserve"> з приводу суперечок між січовиками, злочинів серед сімейних козаків, розглядав </w:t>
      </w:r>
      <w:r w:rsidRPr="00C73F0B">
        <w:rPr>
          <w:color w:val="222222"/>
          <w:sz w:val="28"/>
          <w:szCs w:val="28"/>
          <w:lang w:val="uk-UA"/>
        </w:rPr>
        <w:t>скарги на місці, стежив за виконанням судових вироків, переслідував злочинців збройно.</w:t>
      </w:r>
    </w:p>
    <w:p w:rsidR="00904F55" w:rsidRPr="00C73F0B" w:rsidRDefault="00904F55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C73F0B">
        <w:rPr>
          <w:color w:val="222222"/>
          <w:sz w:val="28"/>
          <w:szCs w:val="28"/>
          <w:lang w:val="uk-UA"/>
        </w:rPr>
        <w:t>Знаком влади військового осавула була дерев’яна палиця з потовщеннями на кінцях, скріплена срібними кільцями.</w:t>
      </w:r>
    </w:p>
    <w:p w:rsidR="00904F55" w:rsidRPr="00C73F0B" w:rsidRDefault="00904F55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73F0B">
        <w:rPr>
          <w:b/>
          <w:bCs/>
          <w:sz w:val="28"/>
          <w:szCs w:val="28"/>
          <w:lang w:val="uk-UA"/>
        </w:rPr>
        <w:t>Обо́зний</w:t>
      </w:r>
      <w:proofErr w:type="spellEnd"/>
      <w:r w:rsidRPr="00C73F0B">
        <w:rPr>
          <w:sz w:val="28"/>
          <w:szCs w:val="28"/>
          <w:lang w:val="uk-UA"/>
        </w:rPr>
        <w:t> — виборна службова особа, яка займала одну з найвищих державних і військових посад у </w:t>
      </w:r>
      <w:hyperlink r:id="rId15" w:tooltip="Гетьманщина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Гетьманщині</w:t>
        </w:r>
      </w:hyperlink>
      <w:r w:rsidRPr="00C73F0B">
        <w:rPr>
          <w:sz w:val="28"/>
          <w:szCs w:val="28"/>
          <w:lang w:val="uk-UA"/>
        </w:rPr>
        <w:t> в </w:t>
      </w:r>
      <w:hyperlink r:id="rId16" w:tooltip="17 століття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17</w:t>
        </w:r>
      </w:hyperlink>
      <w:r w:rsidRPr="00C73F0B">
        <w:rPr>
          <w:sz w:val="28"/>
          <w:szCs w:val="28"/>
          <w:lang w:val="uk-UA"/>
        </w:rPr>
        <w:t>—</w:t>
      </w:r>
      <w:hyperlink r:id="rId17" w:tooltip="18 століття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18 століттях</w:t>
        </w:r>
      </w:hyperlink>
      <w:r w:rsidRPr="00C73F0B">
        <w:rPr>
          <w:sz w:val="28"/>
          <w:szCs w:val="28"/>
          <w:lang w:val="uk-UA"/>
        </w:rPr>
        <w:t>. Поділялися на генеральних і полкових.</w:t>
      </w:r>
    </w:p>
    <w:p w:rsidR="00904F55" w:rsidRPr="00C73F0B" w:rsidRDefault="00C73F0B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8" w:tooltip="Генеральний обозний" w:history="1">
        <w:r w:rsidR="00904F55" w:rsidRPr="00C73F0B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Генеральний обозний</w:t>
        </w:r>
      </w:hyperlink>
      <w:r w:rsidR="00904F55" w:rsidRPr="00C73F0B">
        <w:rPr>
          <w:sz w:val="28"/>
          <w:szCs w:val="28"/>
          <w:lang w:val="uk-UA"/>
        </w:rPr>
        <w:t>, який належав до </w:t>
      </w:r>
      <w:hyperlink r:id="rId19" w:tooltip="Генеральна старшина" w:history="1">
        <w:r w:rsidR="00904F55" w:rsidRPr="00C73F0B">
          <w:rPr>
            <w:rStyle w:val="a3"/>
            <w:color w:val="auto"/>
            <w:sz w:val="28"/>
            <w:szCs w:val="28"/>
            <w:u w:val="none"/>
            <w:lang w:val="uk-UA"/>
          </w:rPr>
          <w:t>генеральної старшини</w:t>
        </w:r>
      </w:hyperlink>
      <w:r w:rsidR="00904F55" w:rsidRPr="00C73F0B">
        <w:rPr>
          <w:sz w:val="28"/>
          <w:szCs w:val="28"/>
          <w:lang w:val="uk-UA"/>
        </w:rPr>
        <w:t>, вважався першою особою після </w:t>
      </w:r>
      <w:hyperlink r:id="rId20" w:tooltip="Гетьман" w:history="1">
        <w:r w:rsidR="00904F55" w:rsidRPr="00C73F0B">
          <w:rPr>
            <w:rStyle w:val="a3"/>
            <w:color w:val="auto"/>
            <w:sz w:val="28"/>
            <w:szCs w:val="28"/>
            <w:u w:val="none"/>
            <w:lang w:val="uk-UA"/>
          </w:rPr>
          <w:t>гетьмана</w:t>
        </w:r>
      </w:hyperlink>
      <w:r w:rsidR="00904F55" w:rsidRPr="00C73F0B">
        <w:rPr>
          <w:sz w:val="28"/>
          <w:szCs w:val="28"/>
          <w:lang w:val="uk-UA"/>
        </w:rPr>
        <w:t>. Керував військовою </w:t>
      </w:r>
      <w:hyperlink r:id="rId21" w:tooltip="Артилерія" w:history="1">
        <w:r w:rsidR="00904F55" w:rsidRPr="00C73F0B">
          <w:rPr>
            <w:rStyle w:val="a3"/>
            <w:color w:val="auto"/>
            <w:sz w:val="28"/>
            <w:szCs w:val="28"/>
            <w:u w:val="none"/>
            <w:lang w:val="uk-UA"/>
          </w:rPr>
          <w:t>артилерією</w:t>
        </w:r>
      </w:hyperlink>
      <w:r w:rsidR="00904F55" w:rsidRPr="00C73F0B">
        <w:rPr>
          <w:sz w:val="28"/>
          <w:szCs w:val="28"/>
          <w:lang w:val="uk-UA"/>
        </w:rPr>
        <w:t>, відав постачанням гетьманського війська, виконував дипломатичні доручення гетьмана, займався розслідуванням особливо важливих справ. Засідав у </w:t>
      </w:r>
      <w:hyperlink r:id="rId22" w:tooltip="Генеральна військова канцелярія" w:history="1">
        <w:r w:rsidR="00904F55" w:rsidRPr="00C73F0B">
          <w:rPr>
            <w:rStyle w:val="a3"/>
            <w:color w:val="auto"/>
            <w:sz w:val="28"/>
            <w:szCs w:val="28"/>
            <w:u w:val="none"/>
            <w:lang w:val="uk-UA"/>
          </w:rPr>
          <w:t>Генеральній військовій канцелярії</w:t>
        </w:r>
      </w:hyperlink>
      <w:r w:rsidR="00904F55" w:rsidRPr="00C73F0B">
        <w:rPr>
          <w:sz w:val="28"/>
          <w:szCs w:val="28"/>
          <w:lang w:val="uk-UA"/>
        </w:rPr>
        <w:t> та </w:t>
      </w:r>
      <w:hyperlink r:id="rId23" w:tooltip="Генеральний військовий суд" w:history="1">
        <w:r w:rsidR="00904F55" w:rsidRPr="00C73F0B">
          <w:rPr>
            <w:rStyle w:val="a3"/>
            <w:color w:val="auto"/>
            <w:sz w:val="28"/>
            <w:szCs w:val="28"/>
            <w:u w:val="none"/>
            <w:lang w:val="uk-UA"/>
          </w:rPr>
          <w:t>Генеральному військовому суді</w:t>
        </w:r>
      </w:hyperlink>
      <w:r w:rsidR="00904F55" w:rsidRPr="00C73F0B">
        <w:rPr>
          <w:sz w:val="28"/>
          <w:szCs w:val="28"/>
          <w:lang w:val="uk-UA"/>
        </w:rPr>
        <w:t>.</w:t>
      </w:r>
    </w:p>
    <w:p w:rsidR="00904F55" w:rsidRPr="00C73F0B" w:rsidRDefault="00C73F0B" w:rsidP="00C73F0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4" w:tooltip="Полковий обозний" w:history="1">
        <w:r w:rsidR="00904F55" w:rsidRPr="00C73F0B">
          <w:rPr>
            <w:rStyle w:val="a3"/>
            <w:b/>
            <w:bCs/>
            <w:color w:val="auto"/>
            <w:sz w:val="28"/>
            <w:szCs w:val="28"/>
            <w:u w:val="none"/>
            <w:lang w:val="uk-UA"/>
          </w:rPr>
          <w:t>Полковий обозний</w:t>
        </w:r>
      </w:hyperlink>
      <w:r w:rsidR="00904F55" w:rsidRPr="00C73F0B">
        <w:rPr>
          <w:sz w:val="28"/>
          <w:szCs w:val="28"/>
          <w:lang w:val="uk-UA"/>
        </w:rPr>
        <w:t> керував полковою артилерією і вважався заступником </w:t>
      </w:r>
      <w:hyperlink r:id="rId25" w:tooltip="Полковник (Гетьманщина)" w:history="1">
        <w:r w:rsidR="00904F55" w:rsidRPr="00C73F0B">
          <w:rPr>
            <w:rStyle w:val="a3"/>
            <w:color w:val="auto"/>
            <w:sz w:val="28"/>
            <w:szCs w:val="28"/>
            <w:u w:val="none"/>
            <w:lang w:val="uk-UA"/>
          </w:rPr>
          <w:t>полковника</w:t>
        </w:r>
      </w:hyperlink>
      <w:r w:rsidR="00904F55" w:rsidRPr="00C73F0B">
        <w:rPr>
          <w:sz w:val="28"/>
          <w:szCs w:val="28"/>
          <w:lang w:val="uk-UA"/>
        </w:rPr>
        <w:t> в українському козацькому війську. Під час воєнних дій, як найвищий за рангом член генеральної старшини, обозний найчастіше призначався </w:t>
      </w:r>
      <w:hyperlink r:id="rId26" w:tooltip="Наказний гетьман" w:history="1">
        <w:r w:rsidR="00904F55" w:rsidRPr="00C73F0B">
          <w:rPr>
            <w:rStyle w:val="a3"/>
            <w:color w:val="auto"/>
            <w:sz w:val="28"/>
            <w:szCs w:val="28"/>
            <w:u w:val="none"/>
            <w:lang w:val="uk-UA"/>
          </w:rPr>
          <w:t>наказним гетьманом</w:t>
        </w:r>
      </w:hyperlink>
      <w:r w:rsidR="00904F55" w:rsidRPr="00C73F0B">
        <w:rPr>
          <w:sz w:val="28"/>
          <w:szCs w:val="28"/>
          <w:lang w:val="uk-UA"/>
        </w:rPr>
        <w:t>.</w:t>
      </w:r>
    </w:p>
    <w:p w:rsidR="00904F55" w:rsidRPr="00C73F0B" w:rsidRDefault="00904F55" w:rsidP="00C7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обов'язків генерального </w:t>
      </w:r>
      <w:r w:rsidRPr="00C73F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бунчужного</w:t>
      </w:r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належало берегти і захищати у воєнні часи </w:t>
      </w:r>
      <w:hyperlink r:id="rId27" w:tooltip="Бунчук" w:history="1">
        <w:r w:rsidRPr="00C73F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бунчук</w:t>
        </w:r>
      </w:hyperlink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— символ гетьманської влади. Під час воєнних дій керував відділами козацького війська. Генеральний бунчужний виконував важливі доручення </w:t>
      </w:r>
      <w:hyperlink r:id="rId28" w:tooltip="Гетьман" w:history="1">
        <w:r w:rsidRPr="00C73F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гетьмана</w:t>
        </w:r>
      </w:hyperlink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стосувалися судових справ, дипломатичної служби. З особливого гетьманського наказу засідав у Генеральній Військовій Канцелярії або командував відділом </w:t>
      </w:r>
      <w:hyperlink r:id="rId29" w:tooltip="Військо" w:history="1">
        <w:r w:rsidRPr="00C73F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війська</w:t>
        </w:r>
      </w:hyperlink>
      <w:r w:rsidRPr="00C73F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У мирних часах гетьман послуговувався ним у справах дипломатичних та судових.</w:t>
      </w:r>
    </w:p>
    <w:p w:rsidR="00904F55" w:rsidRPr="00C73F0B" w:rsidRDefault="00904F55" w:rsidP="00C73F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b/>
          <w:bCs/>
          <w:sz w:val="28"/>
          <w:szCs w:val="28"/>
          <w:lang w:val="uk-UA"/>
        </w:rPr>
        <w:t>Шафар</w:t>
      </w:r>
      <w:r w:rsidRPr="00C73F0B">
        <w:rPr>
          <w:sz w:val="28"/>
          <w:szCs w:val="28"/>
          <w:lang w:val="uk-UA"/>
        </w:rPr>
        <w:t> — економ, прикажчик Також посадова особа , яка організовувала збирання податків та особливий міський урядник, який відав скарбом міста, або представник </w:t>
      </w:r>
      <w:hyperlink r:id="rId30" w:tooltip="Цех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цехового</w:t>
        </w:r>
      </w:hyperlink>
      <w:r w:rsidRPr="00C73F0B">
        <w:rPr>
          <w:sz w:val="28"/>
          <w:szCs w:val="28"/>
          <w:lang w:val="uk-UA"/>
        </w:rPr>
        <w:t> самоуправління.</w:t>
      </w:r>
    </w:p>
    <w:p w:rsidR="00904F55" w:rsidRPr="00C73F0B" w:rsidRDefault="00904F55" w:rsidP="00C73F0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b/>
          <w:bCs/>
          <w:sz w:val="28"/>
          <w:szCs w:val="28"/>
          <w:lang w:val="uk-UA"/>
        </w:rPr>
        <w:t>Військовий шафар</w:t>
      </w:r>
      <w:r w:rsidRPr="00C73F0B">
        <w:rPr>
          <w:sz w:val="28"/>
          <w:szCs w:val="28"/>
          <w:lang w:val="uk-UA"/>
        </w:rPr>
        <w:t xml:space="preserve"> (шафарі, </w:t>
      </w:r>
      <w:proofErr w:type="spellStart"/>
      <w:r w:rsidRPr="00C73F0B">
        <w:rPr>
          <w:sz w:val="28"/>
          <w:szCs w:val="28"/>
          <w:lang w:val="uk-UA"/>
        </w:rPr>
        <w:t>шапар</w:t>
      </w:r>
      <w:proofErr w:type="spellEnd"/>
      <w:r w:rsidRPr="00C73F0B">
        <w:rPr>
          <w:sz w:val="28"/>
          <w:szCs w:val="28"/>
          <w:lang w:val="uk-UA"/>
        </w:rPr>
        <w:t>) (від </w:t>
      </w:r>
      <w:hyperlink r:id="rId31" w:tooltip="Польська мова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пол.</w:t>
        </w:r>
      </w:hyperlink>
      <w:r w:rsidRPr="00C73F0B">
        <w:rPr>
          <w:sz w:val="28"/>
          <w:szCs w:val="28"/>
          <w:lang w:val="uk-UA"/>
        </w:rPr>
        <w:t> </w:t>
      </w:r>
      <w:proofErr w:type="spellStart"/>
      <w:r w:rsidRPr="00C73F0B">
        <w:rPr>
          <w:i/>
          <w:iCs/>
          <w:sz w:val="28"/>
          <w:szCs w:val="28"/>
          <w:lang w:val="uk-UA"/>
        </w:rPr>
        <w:t>szafarz</w:t>
      </w:r>
      <w:proofErr w:type="spellEnd"/>
      <w:r w:rsidRPr="00C73F0B">
        <w:rPr>
          <w:sz w:val="28"/>
          <w:szCs w:val="28"/>
          <w:lang w:val="uk-UA"/>
        </w:rPr>
        <w:t> — </w:t>
      </w:r>
      <w:hyperlink r:id="rId32" w:tooltip="Економ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економ</w:t>
        </w:r>
      </w:hyperlink>
      <w:r w:rsidRPr="00C73F0B">
        <w:rPr>
          <w:sz w:val="28"/>
          <w:szCs w:val="28"/>
          <w:lang w:val="uk-UA"/>
        </w:rPr>
        <w:t>, ключник) — у </w:t>
      </w:r>
      <w:hyperlink r:id="rId33" w:tooltip="Запорізька Січ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Запорізькій Січі</w:t>
        </w:r>
      </w:hyperlink>
      <w:r w:rsidRPr="00C73F0B">
        <w:rPr>
          <w:sz w:val="28"/>
          <w:szCs w:val="28"/>
          <w:lang w:val="uk-UA"/>
        </w:rPr>
        <w:t> (</w:t>
      </w:r>
      <w:hyperlink r:id="rId34" w:tooltip="XVI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XVI</w:t>
        </w:r>
      </w:hyperlink>
      <w:r w:rsidRPr="00C73F0B">
        <w:rPr>
          <w:sz w:val="28"/>
          <w:szCs w:val="28"/>
          <w:lang w:val="uk-UA"/>
        </w:rPr>
        <w:t>–</w:t>
      </w:r>
      <w:hyperlink r:id="rId35" w:tooltip="XVIII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XVIII</w:t>
        </w:r>
      </w:hyperlink>
      <w:r w:rsidRPr="00C73F0B">
        <w:rPr>
          <w:sz w:val="28"/>
          <w:szCs w:val="28"/>
          <w:lang w:val="uk-UA"/>
        </w:rPr>
        <w:t> ст.) службова особа, яка збирала податок (перевізне) з купців на користь військової скарбниці на переправах через </w:t>
      </w:r>
      <w:hyperlink r:id="rId36" w:tooltip="Дніпро (річка)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Дніпро</w:t>
        </w:r>
      </w:hyperlink>
      <w:r w:rsidRPr="00C73F0B">
        <w:rPr>
          <w:sz w:val="28"/>
          <w:szCs w:val="28"/>
          <w:lang w:val="uk-UA"/>
        </w:rPr>
        <w:t xml:space="preserve">. Кожен із чотирьох військових шафарів разом із </w:t>
      </w:r>
      <w:proofErr w:type="spellStart"/>
      <w:r w:rsidRPr="00C73F0B">
        <w:rPr>
          <w:sz w:val="28"/>
          <w:szCs w:val="28"/>
          <w:lang w:val="uk-UA"/>
        </w:rPr>
        <w:t>підшафарями</w:t>
      </w:r>
      <w:proofErr w:type="spellEnd"/>
      <w:r w:rsidRPr="00C73F0B">
        <w:rPr>
          <w:sz w:val="28"/>
          <w:szCs w:val="28"/>
          <w:lang w:val="uk-UA"/>
        </w:rPr>
        <w:t>, </w:t>
      </w:r>
      <w:hyperlink r:id="rId37" w:tooltip="Писар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писарем</w:t>
        </w:r>
      </w:hyperlink>
      <w:r w:rsidRPr="00C73F0B">
        <w:rPr>
          <w:sz w:val="28"/>
          <w:szCs w:val="28"/>
          <w:lang w:val="uk-UA"/>
        </w:rPr>
        <w:t> та підписарем і </w:t>
      </w:r>
      <w:hyperlink r:id="rId38" w:tooltip="Козаки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козацькими</w:t>
        </w:r>
      </w:hyperlink>
      <w:r w:rsidRPr="00C73F0B">
        <w:rPr>
          <w:sz w:val="28"/>
          <w:szCs w:val="28"/>
          <w:lang w:val="uk-UA"/>
        </w:rPr>
        <w:t> командами розміщувався на одному з перевозів і слідкував за порядком при переміщенні вантажів через переправи, вів прибутково-видаткові книги.</w:t>
      </w:r>
    </w:p>
    <w:p w:rsidR="00904F55" w:rsidRPr="00C73F0B" w:rsidRDefault="00904F55" w:rsidP="00C73F0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3F0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Ключник</w:t>
      </w:r>
      <w:r w:rsidRPr="00C73F0B">
        <w:rPr>
          <w:rFonts w:ascii="Times New Roman" w:hAnsi="Times New Roman" w:cs="Times New Roman"/>
          <w:sz w:val="28"/>
          <w:szCs w:val="28"/>
          <w:lang w:val="uk-UA"/>
        </w:rPr>
        <w:t xml:space="preserve"> — це також була державна посада </w:t>
      </w:r>
    </w:p>
    <w:p w:rsidR="00904F55" w:rsidRPr="00C73F0B" w:rsidRDefault="00904F55" w:rsidP="00C73F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73F0B">
        <w:rPr>
          <w:b/>
          <w:bCs/>
          <w:sz w:val="28"/>
          <w:szCs w:val="28"/>
          <w:lang w:val="uk-UA"/>
        </w:rPr>
        <w:t>Військо́вий</w:t>
      </w:r>
      <w:proofErr w:type="spellEnd"/>
      <w:r w:rsidRPr="00C73F0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73F0B">
        <w:rPr>
          <w:b/>
          <w:bCs/>
          <w:sz w:val="28"/>
          <w:szCs w:val="28"/>
          <w:lang w:val="uk-UA"/>
        </w:rPr>
        <w:t>товма́ч</w:t>
      </w:r>
      <w:proofErr w:type="spellEnd"/>
      <w:r w:rsidRPr="00C73F0B">
        <w:rPr>
          <w:sz w:val="28"/>
          <w:szCs w:val="28"/>
          <w:lang w:val="uk-UA"/>
        </w:rPr>
        <w:t> (кошовий товмач) – у </w:t>
      </w:r>
      <w:hyperlink r:id="rId39" w:tooltip="Запорізька Січ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Запорізькій Січі</w:t>
        </w:r>
      </w:hyperlink>
      <w:r w:rsidRPr="00C73F0B">
        <w:rPr>
          <w:sz w:val="28"/>
          <w:szCs w:val="28"/>
          <w:lang w:val="uk-UA"/>
        </w:rPr>
        <w:t> 16-18 ст. службова особа, яка виконувала обов’язки військового перекладача.</w:t>
      </w:r>
    </w:p>
    <w:p w:rsidR="00904F55" w:rsidRPr="00C73F0B" w:rsidRDefault="00904F55" w:rsidP="00C73F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Повинен був знати кілька мов народів, з якими мали стосунки </w:t>
      </w:r>
      <w:hyperlink r:id="rId40" w:tooltip="Запорізькі козаки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запорізькі козаки</w:t>
        </w:r>
      </w:hyperlink>
      <w:r w:rsidRPr="00C73F0B">
        <w:rPr>
          <w:sz w:val="28"/>
          <w:szCs w:val="28"/>
          <w:lang w:val="uk-UA"/>
        </w:rPr>
        <w:t>.</w:t>
      </w:r>
    </w:p>
    <w:p w:rsidR="00904F55" w:rsidRPr="00C73F0B" w:rsidRDefault="00904F55" w:rsidP="00C73F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Візував документи чужоземців, які проїжджали через Запоріжжя, виступав посередником між ними і </w:t>
      </w:r>
      <w:hyperlink r:id="rId41" w:tooltip="Кіш Запорізької Січі" w:history="1">
        <w:r w:rsidRPr="00C73F0B">
          <w:rPr>
            <w:rStyle w:val="a3"/>
            <w:color w:val="auto"/>
            <w:sz w:val="28"/>
            <w:szCs w:val="28"/>
            <w:u w:val="none"/>
            <w:lang w:val="uk-UA"/>
          </w:rPr>
          <w:t>Кошем</w:t>
        </w:r>
      </w:hyperlink>
      <w:r w:rsidRPr="00C73F0B">
        <w:rPr>
          <w:sz w:val="28"/>
          <w:szCs w:val="28"/>
          <w:lang w:val="uk-UA"/>
        </w:rPr>
        <w:t>.</w:t>
      </w:r>
    </w:p>
    <w:p w:rsidR="00904F55" w:rsidRPr="00C73F0B" w:rsidRDefault="00904F55" w:rsidP="00C73F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Зачитував і перекладав зміст дипломатичної кореспонденції, яка прибувала на Січ.</w:t>
      </w:r>
    </w:p>
    <w:p w:rsidR="00904F55" w:rsidRPr="00C73F0B" w:rsidRDefault="00904F55" w:rsidP="00C73F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3F0B">
        <w:rPr>
          <w:sz w:val="28"/>
          <w:szCs w:val="28"/>
          <w:lang w:val="uk-UA"/>
        </w:rPr>
        <w:t>Військового товмача нерідко виряджали як людину, яка знала іноземні мови, у розвідку до ворожого табору.</w:t>
      </w:r>
    </w:p>
    <w:p w:rsidR="00904F55" w:rsidRPr="00C73F0B" w:rsidRDefault="00904F55" w:rsidP="00C73F0B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C73F0B">
        <w:rPr>
          <w:rFonts w:ascii="Times New Roman" w:hAnsi="Times New Roman" w:cs="Times New Roman"/>
          <w:color w:val="auto"/>
          <w:lang w:val="uk-UA"/>
        </w:rPr>
        <w:t>Суди і покарання у козаків</w:t>
      </w:r>
    </w:p>
    <w:p w:rsidR="00904F55" w:rsidRPr="00C73F0B" w:rsidRDefault="00904F55" w:rsidP="00C73F0B">
      <w:pPr>
        <w:pStyle w:val="p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 xml:space="preserve">Суддями у запорізьких козаків була уся військова старшина, тобто кошовий отаман, суддя, писар, військовий </w:t>
      </w:r>
      <w:proofErr w:type="spellStart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есавул</w:t>
      </w:r>
      <w:proofErr w:type="spellEnd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 xml:space="preserve">; крім того, </w:t>
      </w:r>
      <w:proofErr w:type="spellStart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довбуш</w:t>
      </w:r>
      <w:proofErr w:type="spellEnd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 xml:space="preserve"> , курінні отамани, </w:t>
      </w:r>
      <w:proofErr w:type="spellStart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паланочний</w:t>
      </w:r>
      <w:proofErr w:type="spellEnd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 xml:space="preserve"> полковник.</w:t>
      </w:r>
    </w:p>
    <w:p w:rsidR="00904F55" w:rsidRPr="00C73F0B" w:rsidRDefault="00904F55" w:rsidP="00C73F0B">
      <w:pPr>
        <w:pStyle w:val="p1"/>
        <w:spacing w:before="0" w:beforeAutospacing="0" w:after="0" w:afterAutospacing="0"/>
        <w:jc w:val="both"/>
        <w:textAlignment w:val="baseline"/>
        <w:rPr>
          <w:i/>
          <w:sz w:val="28"/>
          <w:szCs w:val="28"/>
          <w:bdr w:val="none" w:sz="0" w:space="0" w:color="auto" w:frame="1"/>
          <w:lang w:val="uk-UA"/>
        </w:rPr>
      </w:pPr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>Кошовий отаман</w:t>
      </w:r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 вважався вищим суддею, тому що він мав верховну владу над усім запорізьким військом. Від того рішення суду іноді повідомлялося особливим папером, на якій писалося:  </w:t>
      </w:r>
      <w:r w:rsidRPr="00C73F0B">
        <w:rPr>
          <w:rStyle w:val="a5"/>
          <w:bCs/>
          <w:spacing w:val="5"/>
          <w:sz w:val="28"/>
          <w:szCs w:val="28"/>
          <w:bdr w:val="none" w:sz="0" w:space="0" w:color="auto" w:frame="1"/>
          <w:lang w:val="uk-UA"/>
        </w:rPr>
        <w:t>«З веління пана Кошового Отамана (такий-то), військовий писар (такий-то)».</w:t>
      </w:r>
      <w:r w:rsidRPr="00C73F0B">
        <w:rPr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Але дійсним офіційним суддею в Запоріжжя був військовий суддя. Однак, він тільки розбирав справи, давав поради тим хто сварився, але не затверджував остаточно своїх визначень, що надавалося військом тільки кошовому отаману. </w:t>
      </w:r>
    </w:p>
    <w:p w:rsidR="00904F55" w:rsidRPr="00C73F0B" w:rsidRDefault="00904F55" w:rsidP="00C73F0B">
      <w:pPr>
        <w:pStyle w:val="p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73F0B">
        <w:rPr>
          <w:b/>
          <w:bCs/>
          <w:spacing w:val="5"/>
          <w:sz w:val="28"/>
          <w:szCs w:val="28"/>
          <w:bdr w:val="none" w:sz="0" w:space="0" w:color="auto" w:frame="1"/>
          <w:lang w:val="uk-UA"/>
        </w:rPr>
        <w:t>Військовий писар</w:t>
      </w:r>
      <w:r w:rsidRPr="00C73F0B">
        <w:rPr>
          <w:sz w:val="28"/>
          <w:szCs w:val="28"/>
          <w:lang w:val="uk-UA"/>
        </w:rPr>
        <w:t> іноді викладав вирок старшини на Раді. Іноді сповіщав засуджених про судові рішення, особливо коли справа стосувалася обличчя, що жили не в самій Січі, а в паланках, тобто віддалених від Січі станах.</w:t>
      </w:r>
    </w:p>
    <w:p w:rsidR="00904F55" w:rsidRPr="00C73F0B" w:rsidRDefault="00904F55" w:rsidP="00C73F0B">
      <w:pPr>
        <w:pStyle w:val="p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 xml:space="preserve">Військовий </w:t>
      </w:r>
      <w:proofErr w:type="spellStart"/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>есавул</w:t>
      </w:r>
      <w:proofErr w:type="spellEnd"/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> </w:t>
      </w:r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виконував роль слідчого, виконавця вироків, поліцейського чиновника. Він розглядав на місці скарги, стежив за виконанням вироків кошового отамана і всього Коша, переслідував збройною рукою розбійників, злодіїв і грабіжників.</w:t>
      </w:r>
    </w:p>
    <w:p w:rsidR="00904F55" w:rsidRPr="00C73F0B" w:rsidRDefault="00904F55" w:rsidP="00C73F0B">
      <w:pPr>
        <w:pStyle w:val="p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 xml:space="preserve">Військовий </w:t>
      </w:r>
      <w:proofErr w:type="spellStart"/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>довбуш</w:t>
      </w:r>
      <w:proofErr w:type="spellEnd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 xml:space="preserve"> був помічником </w:t>
      </w:r>
      <w:proofErr w:type="spellStart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есавула</w:t>
      </w:r>
      <w:proofErr w:type="spellEnd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, і приставом при екзекуціях. Він читав визначення старшини і усього війська привселюдно на місці страти, чи на військовій раді.</w:t>
      </w:r>
    </w:p>
    <w:p w:rsidR="00904F55" w:rsidRPr="00C73F0B" w:rsidRDefault="00904F55" w:rsidP="00C73F0B">
      <w:pPr>
        <w:pStyle w:val="p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>Курінні отамани</w:t>
      </w:r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, що дуже часто виконували роль суддів серед козаків власних куренів, мали при куренях таку силу, що могли розбирати позов між сторонами, що сперечалися, і тілесно карати винного в якій-небудь провині.</w:t>
      </w:r>
    </w:p>
    <w:p w:rsidR="00904F55" w:rsidRPr="00C73F0B" w:rsidRDefault="00904F55" w:rsidP="00C73F0B">
      <w:pPr>
        <w:pStyle w:val="p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>Паланочний</w:t>
      </w:r>
      <w:proofErr w:type="spellEnd"/>
      <w:r w:rsidRPr="00C73F0B">
        <w:rPr>
          <w:rStyle w:val="s1"/>
          <w:b/>
          <w:bCs/>
          <w:spacing w:val="5"/>
          <w:sz w:val="28"/>
          <w:szCs w:val="28"/>
          <w:bdr w:val="none" w:sz="0" w:space="0" w:color="auto" w:frame="1"/>
          <w:lang w:val="uk-UA"/>
        </w:rPr>
        <w:t xml:space="preserve"> полковник</w:t>
      </w:r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 xml:space="preserve">, з його помічниками — писарем і </w:t>
      </w:r>
      <w:proofErr w:type="spellStart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есавулом</w:t>
      </w:r>
      <w:proofErr w:type="spellEnd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 xml:space="preserve">, що жив удалині від Січі, що завідував прикордонними роз’їздами і керував </w:t>
      </w:r>
      <w:proofErr w:type="spellStart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>сидівшими</w:t>
      </w:r>
      <w:proofErr w:type="spellEnd"/>
      <w:r w:rsidRPr="00C73F0B">
        <w:rPr>
          <w:rStyle w:val="s1"/>
          <w:sz w:val="28"/>
          <w:szCs w:val="28"/>
          <w:bdr w:val="none" w:sz="0" w:space="0" w:color="auto" w:frame="1"/>
          <w:lang w:val="uk-UA"/>
        </w:rPr>
        <w:t xml:space="preserve"> в степу, в особливих хуторах і слободах, козаками, у багатьох випадках, за відсутністю січового старшини, у своєму відомстві також виконував роль судді.</w:t>
      </w:r>
    </w:p>
    <w:p w:rsidR="009E560E" w:rsidRPr="00C73F0B" w:rsidRDefault="009E560E" w:rsidP="00C73F0B">
      <w:pPr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9E560E" w:rsidRPr="00C73F0B" w:rsidSect="00FC67F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638"/>
    <w:multiLevelType w:val="multilevel"/>
    <w:tmpl w:val="6D74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A46947"/>
    <w:multiLevelType w:val="multilevel"/>
    <w:tmpl w:val="2A22A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F55"/>
    <w:rsid w:val="00003B39"/>
    <w:rsid w:val="00006572"/>
    <w:rsid w:val="00011EBA"/>
    <w:rsid w:val="000140A6"/>
    <w:rsid w:val="00022416"/>
    <w:rsid w:val="000240C8"/>
    <w:rsid w:val="000367CA"/>
    <w:rsid w:val="0004599C"/>
    <w:rsid w:val="00046BB5"/>
    <w:rsid w:val="00064B69"/>
    <w:rsid w:val="00067010"/>
    <w:rsid w:val="00067782"/>
    <w:rsid w:val="000825A6"/>
    <w:rsid w:val="00085190"/>
    <w:rsid w:val="00086956"/>
    <w:rsid w:val="0009234F"/>
    <w:rsid w:val="0009596F"/>
    <w:rsid w:val="000B7485"/>
    <w:rsid w:val="000C13CA"/>
    <w:rsid w:val="000C1958"/>
    <w:rsid w:val="000D1426"/>
    <w:rsid w:val="000E1302"/>
    <w:rsid w:val="000F4B0D"/>
    <w:rsid w:val="0010195F"/>
    <w:rsid w:val="00102407"/>
    <w:rsid w:val="00120F3C"/>
    <w:rsid w:val="00130410"/>
    <w:rsid w:val="001330C6"/>
    <w:rsid w:val="00134843"/>
    <w:rsid w:val="00134997"/>
    <w:rsid w:val="001467D0"/>
    <w:rsid w:val="0018076B"/>
    <w:rsid w:val="001A4231"/>
    <w:rsid w:val="001C62AB"/>
    <w:rsid w:val="001C7004"/>
    <w:rsid w:val="001D3ADC"/>
    <w:rsid w:val="001D69E3"/>
    <w:rsid w:val="001D7BB0"/>
    <w:rsid w:val="001E173B"/>
    <w:rsid w:val="001F1705"/>
    <w:rsid w:val="00205671"/>
    <w:rsid w:val="00211841"/>
    <w:rsid w:val="00231E25"/>
    <w:rsid w:val="00234170"/>
    <w:rsid w:val="0025042A"/>
    <w:rsid w:val="00256CDE"/>
    <w:rsid w:val="00257BC2"/>
    <w:rsid w:val="00263C66"/>
    <w:rsid w:val="00264118"/>
    <w:rsid w:val="00272FF5"/>
    <w:rsid w:val="002857CB"/>
    <w:rsid w:val="00286A63"/>
    <w:rsid w:val="002902E0"/>
    <w:rsid w:val="002912F5"/>
    <w:rsid w:val="00293804"/>
    <w:rsid w:val="002A11E9"/>
    <w:rsid w:val="002A5AB1"/>
    <w:rsid w:val="002C5395"/>
    <w:rsid w:val="002D55DF"/>
    <w:rsid w:val="002D6160"/>
    <w:rsid w:val="002D6D4A"/>
    <w:rsid w:val="002E4306"/>
    <w:rsid w:val="002E582B"/>
    <w:rsid w:val="00302890"/>
    <w:rsid w:val="00306874"/>
    <w:rsid w:val="00321844"/>
    <w:rsid w:val="0033397F"/>
    <w:rsid w:val="00351A44"/>
    <w:rsid w:val="00352A1B"/>
    <w:rsid w:val="00353E91"/>
    <w:rsid w:val="00364173"/>
    <w:rsid w:val="00374211"/>
    <w:rsid w:val="003835E9"/>
    <w:rsid w:val="00392233"/>
    <w:rsid w:val="0039393F"/>
    <w:rsid w:val="00395C63"/>
    <w:rsid w:val="00396639"/>
    <w:rsid w:val="00397181"/>
    <w:rsid w:val="003A1460"/>
    <w:rsid w:val="003A6D31"/>
    <w:rsid w:val="003A7167"/>
    <w:rsid w:val="003B0DEF"/>
    <w:rsid w:val="003D008D"/>
    <w:rsid w:val="003D284A"/>
    <w:rsid w:val="003D4FBD"/>
    <w:rsid w:val="003E4AD9"/>
    <w:rsid w:val="004075D8"/>
    <w:rsid w:val="004227AD"/>
    <w:rsid w:val="004240BD"/>
    <w:rsid w:val="004268B7"/>
    <w:rsid w:val="0042783C"/>
    <w:rsid w:val="00440606"/>
    <w:rsid w:val="00442157"/>
    <w:rsid w:val="00452E31"/>
    <w:rsid w:val="0045705B"/>
    <w:rsid w:val="00481598"/>
    <w:rsid w:val="004915C4"/>
    <w:rsid w:val="00491D06"/>
    <w:rsid w:val="00492E7C"/>
    <w:rsid w:val="00496754"/>
    <w:rsid w:val="004A51DA"/>
    <w:rsid w:val="004A61D0"/>
    <w:rsid w:val="004B0E58"/>
    <w:rsid w:val="004B305C"/>
    <w:rsid w:val="004C026A"/>
    <w:rsid w:val="004C347B"/>
    <w:rsid w:val="004C7A2B"/>
    <w:rsid w:val="004D2401"/>
    <w:rsid w:val="004E6D37"/>
    <w:rsid w:val="004F24B0"/>
    <w:rsid w:val="004F5841"/>
    <w:rsid w:val="00501795"/>
    <w:rsid w:val="005152C2"/>
    <w:rsid w:val="00516F03"/>
    <w:rsid w:val="00526E0A"/>
    <w:rsid w:val="005306DC"/>
    <w:rsid w:val="0054170D"/>
    <w:rsid w:val="005439B6"/>
    <w:rsid w:val="00546267"/>
    <w:rsid w:val="00551C65"/>
    <w:rsid w:val="005770A7"/>
    <w:rsid w:val="00591563"/>
    <w:rsid w:val="00594A6E"/>
    <w:rsid w:val="005A7724"/>
    <w:rsid w:val="005B26D3"/>
    <w:rsid w:val="005C03CE"/>
    <w:rsid w:val="005C4132"/>
    <w:rsid w:val="005E667E"/>
    <w:rsid w:val="005F1B7C"/>
    <w:rsid w:val="00607EF1"/>
    <w:rsid w:val="00613E43"/>
    <w:rsid w:val="00614BE3"/>
    <w:rsid w:val="0063007C"/>
    <w:rsid w:val="006439BB"/>
    <w:rsid w:val="00644DBA"/>
    <w:rsid w:val="00652B7B"/>
    <w:rsid w:val="0066648E"/>
    <w:rsid w:val="00670E60"/>
    <w:rsid w:val="00674C4D"/>
    <w:rsid w:val="00676903"/>
    <w:rsid w:val="0068787A"/>
    <w:rsid w:val="006951C6"/>
    <w:rsid w:val="00695C61"/>
    <w:rsid w:val="006A1A23"/>
    <w:rsid w:val="006A6C90"/>
    <w:rsid w:val="006B0300"/>
    <w:rsid w:val="006C57AA"/>
    <w:rsid w:val="006C77CF"/>
    <w:rsid w:val="006D398E"/>
    <w:rsid w:val="006E288F"/>
    <w:rsid w:val="006F1DD9"/>
    <w:rsid w:val="00711836"/>
    <w:rsid w:val="00723DF8"/>
    <w:rsid w:val="00730104"/>
    <w:rsid w:val="0073130C"/>
    <w:rsid w:val="00733DA0"/>
    <w:rsid w:val="007346CE"/>
    <w:rsid w:val="007371B0"/>
    <w:rsid w:val="0074221A"/>
    <w:rsid w:val="007570CC"/>
    <w:rsid w:val="00771E91"/>
    <w:rsid w:val="00781473"/>
    <w:rsid w:val="00786CEC"/>
    <w:rsid w:val="00792D0B"/>
    <w:rsid w:val="007970A3"/>
    <w:rsid w:val="007A1D8F"/>
    <w:rsid w:val="007D37D8"/>
    <w:rsid w:val="007D702B"/>
    <w:rsid w:val="007E03F0"/>
    <w:rsid w:val="007E11C5"/>
    <w:rsid w:val="007E4BD0"/>
    <w:rsid w:val="007E6E84"/>
    <w:rsid w:val="007F62F0"/>
    <w:rsid w:val="007F76F9"/>
    <w:rsid w:val="008059AC"/>
    <w:rsid w:val="0082034B"/>
    <w:rsid w:val="00820E12"/>
    <w:rsid w:val="008213C5"/>
    <w:rsid w:val="00830FA7"/>
    <w:rsid w:val="00833829"/>
    <w:rsid w:val="008379F2"/>
    <w:rsid w:val="008410C7"/>
    <w:rsid w:val="00860C86"/>
    <w:rsid w:val="00862EC0"/>
    <w:rsid w:val="00864BDE"/>
    <w:rsid w:val="00865904"/>
    <w:rsid w:val="008723AB"/>
    <w:rsid w:val="00880569"/>
    <w:rsid w:val="00882694"/>
    <w:rsid w:val="00884BF4"/>
    <w:rsid w:val="008909EA"/>
    <w:rsid w:val="008A18F4"/>
    <w:rsid w:val="008A6344"/>
    <w:rsid w:val="008B2224"/>
    <w:rsid w:val="008B4341"/>
    <w:rsid w:val="008C0003"/>
    <w:rsid w:val="008E6C92"/>
    <w:rsid w:val="008F182D"/>
    <w:rsid w:val="008F2962"/>
    <w:rsid w:val="009016A6"/>
    <w:rsid w:val="00904F55"/>
    <w:rsid w:val="009160E6"/>
    <w:rsid w:val="0093041A"/>
    <w:rsid w:val="00934F08"/>
    <w:rsid w:val="009370E9"/>
    <w:rsid w:val="00941BA5"/>
    <w:rsid w:val="00943C16"/>
    <w:rsid w:val="00963816"/>
    <w:rsid w:val="00981566"/>
    <w:rsid w:val="00985074"/>
    <w:rsid w:val="00992410"/>
    <w:rsid w:val="009C34DC"/>
    <w:rsid w:val="009C4A5C"/>
    <w:rsid w:val="009C4B85"/>
    <w:rsid w:val="009D2C96"/>
    <w:rsid w:val="009D47F9"/>
    <w:rsid w:val="009E560E"/>
    <w:rsid w:val="009F4D60"/>
    <w:rsid w:val="00A066C0"/>
    <w:rsid w:val="00A21D70"/>
    <w:rsid w:val="00A22B0C"/>
    <w:rsid w:val="00A42E10"/>
    <w:rsid w:val="00A440BC"/>
    <w:rsid w:val="00A50CE0"/>
    <w:rsid w:val="00A56C52"/>
    <w:rsid w:val="00A7007E"/>
    <w:rsid w:val="00A74992"/>
    <w:rsid w:val="00A85A7D"/>
    <w:rsid w:val="00AA791A"/>
    <w:rsid w:val="00AB1867"/>
    <w:rsid w:val="00AB20F9"/>
    <w:rsid w:val="00AB3F54"/>
    <w:rsid w:val="00AB77CF"/>
    <w:rsid w:val="00AE4949"/>
    <w:rsid w:val="00AF187B"/>
    <w:rsid w:val="00AF318C"/>
    <w:rsid w:val="00B20713"/>
    <w:rsid w:val="00B27778"/>
    <w:rsid w:val="00B3305B"/>
    <w:rsid w:val="00B353B2"/>
    <w:rsid w:val="00B362CC"/>
    <w:rsid w:val="00B41559"/>
    <w:rsid w:val="00B52C32"/>
    <w:rsid w:val="00B5727D"/>
    <w:rsid w:val="00B65CAE"/>
    <w:rsid w:val="00B7247E"/>
    <w:rsid w:val="00B769BE"/>
    <w:rsid w:val="00BA0284"/>
    <w:rsid w:val="00BA34C4"/>
    <w:rsid w:val="00BA532E"/>
    <w:rsid w:val="00BB6502"/>
    <w:rsid w:val="00BC4427"/>
    <w:rsid w:val="00BC5567"/>
    <w:rsid w:val="00BD5744"/>
    <w:rsid w:val="00BD6ECF"/>
    <w:rsid w:val="00BE53AC"/>
    <w:rsid w:val="00BF50E2"/>
    <w:rsid w:val="00C1141D"/>
    <w:rsid w:val="00C1382B"/>
    <w:rsid w:val="00C23AAA"/>
    <w:rsid w:val="00C32145"/>
    <w:rsid w:val="00C40A3D"/>
    <w:rsid w:val="00C40AE6"/>
    <w:rsid w:val="00C431BF"/>
    <w:rsid w:val="00C56A96"/>
    <w:rsid w:val="00C56EFA"/>
    <w:rsid w:val="00C61E6D"/>
    <w:rsid w:val="00C7358B"/>
    <w:rsid w:val="00C73F0B"/>
    <w:rsid w:val="00C80005"/>
    <w:rsid w:val="00C804B5"/>
    <w:rsid w:val="00C81784"/>
    <w:rsid w:val="00C8510A"/>
    <w:rsid w:val="00CB4A2F"/>
    <w:rsid w:val="00CB69AC"/>
    <w:rsid w:val="00CC4DC3"/>
    <w:rsid w:val="00CE1AFE"/>
    <w:rsid w:val="00CE55C6"/>
    <w:rsid w:val="00CF6B80"/>
    <w:rsid w:val="00CF6D1D"/>
    <w:rsid w:val="00CF731D"/>
    <w:rsid w:val="00D02D7F"/>
    <w:rsid w:val="00D11745"/>
    <w:rsid w:val="00D2555B"/>
    <w:rsid w:val="00D27F45"/>
    <w:rsid w:val="00D525FF"/>
    <w:rsid w:val="00D873B9"/>
    <w:rsid w:val="00D9086A"/>
    <w:rsid w:val="00DA22A7"/>
    <w:rsid w:val="00DC1577"/>
    <w:rsid w:val="00DC2A72"/>
    <w:rsid w:val="00DC5E91"/>
    <w:rsid w:val="00DD50E7"/>
    <w:rsid w:val="00DE5182"/>
    <w:rsid w:val="00E00505"/>
    <w:rsid w:val="00E10BEB"/>
    <w:rsid w:val="00E1161E"/>
    <w:rsid w:val="00E20B3B"/>
    <w:rsid w:val="00E22B67"/>
    <w:rsid w:val="00E43D10"/>
    <w:rsid w:val="00E508F2"/>
    <w:rsid w:val="00E53CA2"/>
    <w:rsid w:val="00E67E45"/>
    <w:rsid w:val="00E93DC8"/>
    <w:rsid w:val="00EA12F4"/>
    <w:rsid w:val="00EA78F5"/>
    <w:rsid w:val="00EB46E5"/>
    <w:rsid w:val="00EB4B23"/>
    <w:rsid w:val="00EB5649"/>
    <w:rsid w:val="00EB7900"/>
    <w:rsid w:val="00EB7D91"/>
    <w:rsid w:val="00EC23E5"/>
    <w:rsid w:val="00ED7F09"/>
    <w:rsid w:val="00EE763A"/>
    <w:rsid w:val="00EF2CE5"/>
    <w:rsid w:val="00F13A5A"/>
    <w:rsid w:val="00F3683D"/>
    <w:rsid w:val="00F46CBF"/>
    <w:rsid w:val="00F47DA1"/>
    <w:rsid w:val="00F55187"/>
    <w:rsid w:val="00F64172"/>
    <w:rsid w:val="00F72DAE"/>
    <w:rsid w:val="00F76E4C"/>
    <w:rsid w:val="00F76FD8"/>
    <w:rsid w:val="00F854EA"/>
    <w:rsid w:val="00F9198A"/>
    <w:rsid w:val="00F91C06"/>
    <w:rsid w:val="00FA490D"/>
    <w:rsid w:val="00FB4622"/>
    <w:rsid w:val="00FD2B0C"/>
    <w:rsid w:val="00FE0E3B"/>
    <w:rsid w:val="00FE2103"/>
    <w:rsid w:val="00FE4E36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55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04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904F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0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4F55"/>
  </w:style>
  <w:style w:type="character" w:styleId="a5">
    <w:name w:val="Emphasis"/>
    <w:basedOn w:val="a0"/>
    <w:uiPriority w:val="20"/>
    <w:qFormat/>
    <w:rsid w:val="00904F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96%D0%B9%D1%81%D1%8C%D0%BA%D0%BE_%D0%97%D0%B0%D0%BF%D0%BE%D1%80%D0%BE%D0%B7%D1%8C%D0%BA%D0%B5_%D0%9D%D0%B8%D0%B7%D0%BE%D0%B2%D0%B5" TargetMode="External"/><Relationship Id="rId13" Type="http://schemas.openxmlformats.org/officeDocument/2006/relationships/hyperlink" Target="https://uk.wikipedia.org/wiki/%D0%9A%D0%BE%D1%88%D0%BE%D0%B2%D0%B8%D0%B9_%D0%BE%D1%82%D0%B0%D0%BC%D0%B0%D0%BD" TargetMode="External"/><Relationship Id="rId18" Type="http://schemas.openxmlformats.org/officeDocument/2006/relationships/hyperlink" Target="https://uk.wikipedia.org/wiki/%D0%93%D0%B5%D0%BD%D0%B5%D1%80%D0%B0%D0%BB%D1%8C%D0%BD%D0%B8%D0%B9_%D0%BE%D0%B1%D0%BE%D0%B7%D0%BD%D0%B8%D0%B9" TargetMode="External"/><Relationship Id="rId26" Type="http://schemas.openxmlformats.org/officeDocument/2006/relationships/hyperlink" Target="https://uk.wikipedia.org/wiki/%D0%9D%D0%B0%D0%BA%D0%B0%D0%B7%D0%BD%D0%B8%D0%B9_%D0%B3%D0%B5%D1%82%D1%8C%D0%BC%D0%B0%D0%BD" TargetMode="External"/><Relationship Id="rId39" Type="http://schemas.openxmlformats.org/officeDocument/2006/relationships/hyperlink" Target="https://uk.wikipedia.org/wiki/%D0%97%D0%B0%D0%BF%D0%BE%D1%80%D1%96%D0%B7%D1%8C%D0%BA%D0%B0_%D0%A1%D1%96%D1%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0%D1%80%D1%82%D0%B8%D0%BB%D0%B5%D1%80%D1%96%D1%8F" TargetMode="External"/><Relationship Id="rId34" Type="http://schemas.openxmlformats.org/officeDocument/2006/relationships/hyperlink" Target="https://uk.wikipedia.org/wiki/XV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k.wikipedia.org/wiki/%D0%9B%D0%B0%D1%82%D0%B8%D0%BD%D1%81%D1%8C%D0%BA%D0%B0_%D0%BC%D0%BE%D0%B2%D0%B0" TargetMode="External"/><Relationship Id="rId12" Type="http://schemas.openxmlformats.org/officeDocument/2006/relationships/hyperlink" Target="https://uk.wikipedia.org/wiki/%D0%97%D0%B0%D0%BF%D0%BE%D1%80%D0%BE%D0%B7%D1%8C%D0%BA%D0%B0_%D0%A1%D1%96%D1%87" TargetMode="External"/><Relationship Id="rId17" Type="http://schemas.openxmlformats.org/officeDocument/2006/relationships/hyperlink" Target="https://uk.wikipedia.org/wiki/18_%D1%81%D1%82%D0%BE%D0%BB%D1%96%D1%82%D1%82%D1%8F" TargetMode="External"/><Relationship Id="rId25" Type="http://schemas.openxmlformats.org/officeDocument/2006/relationships/hyperlink" Target="https://uk.wikipedia.org/wiki/%D0%9F%D0%BE%D0%BB%D0%BA%D0%BE%D0%B2%D0%BD%D0%B8%D0%BA_(%D0%93%D0%B5%D1%82%D1%8C%D0%BC%D0%B0%D0%BD%D1%89%D0%B8%D0%BD%D0%B0)" TargetMode="External"/><Relationship Id="rId33" Type="http://schemas.openxmlformats.org/officeDocument/2006/relationships/hyperlink" Target="https://uk.wikipedia.org/wiki/%D0%97%D0%B0%D0%BF%D0%BE%D1%80%D1%96%D0%B7%D1%8C%D0%BA%D0%B0_%D0%A1%D1%96%D1%87" TargetMode="External"/><Relationship Id="rId38" Type="http://schemas.openxmlformats.org/officeDocument/2006/relationships/hyperlink" Target="https://uk.wikipedia.org/wiki/%D0%9A%D0%BE%D0%B7%D0%B0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7_%D1%81%D1%82%D0%BE%D0%BB%D1%96%D1%82%D1%82%D1%8F" TargetMode="External"/><Relationship Id="rId20" Type="http://schemas.openxmlformats.org/officeDocument/2006/relationships/hyperlink" Target="https://uk.wikipedia.org/wiki/%D0%93%D0%B5%D1%82%D1%8C%D0%BC%D0%B0%D0%BD" TargetMode="External"/><Relationship Id="rId29" Type="http://schemas.openxmlformats.org/officeDocument/2006/relationships/hyperlink" Target="https://uk.wikipedia.org/wiki/%D0%92%D1%96%D0%B9%D1%81%D1%8C%D0%BA%D0%BE" TargetMode="External"/><Relationship Id="rId41" Type="http://schemas.openxmlformats.org/officeDocument/2006/relationships/hyperlink" Target="https://uk.wikipedia.org/wiki/%D0%9A%D1%96%D1%88_%D0%97%D0%B0%D0%BF%D0%BE%D1%80%D1%96%D0%B7%D1%8C%D0%BA%D0%BE%D1%97_%D0%A1%D1%96%D1%87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B%D1%8C%D1%81%D1%8C%D0%BA%D0%B0_%D0%BC%D0%BE%D0%B2%D0%B0" TargetMode="External"/><Relationship Id="rId11" Type="http://schemas.openxmlformats.org/officeDocument/2006/relationships/hyperlink" Target="https://uk.wikipedia.org/wiki/%D0%93%D0%B5%D1%82%D1%8C%D0%BC%D0%B0%D0%BD%D1%89%D0%B8%D0%BD%D0%B0" TargetMode="External"/><Relationship Id="rId24" Type="http://schemas.openxmlformats.org/officeDocument/2006/relationships/hyperlink" Target="https://uk.wikipedia.org/wiki/%D0%9F%D0%BE%D0%BB%D0%BA%D0%BE%D0%B2%D0%B8%D0%B9_%D0%BE%D0%B1%D0%BE%D0%B7%D0%BD%D0%B8%D0%B9" TargetMode="External"/><Relationship Id="rId32" Type="http://schemas.openxmlformats.org/officeDocument/2006/relationships/hyperlink" Target="https://uk.wikipedia.org/wiki/%D0%95%D0%BA%D0%BE%D0%BD%D0%BE%D0%BC" TargetMode="External"/><Relationship Id="rId37" Type="http://schemas.openxmlformats.org/officeDocument/2006/relationships/hyperlink" Target="https://uk.wikipedia.org/wiki/%D0%9F%D0%B8%D1%81%D0%B0%D1%80" TargetMode="External"/><Relationship Id="rId40" Type="http://schemas.openxmlformats.org/officeDocument/2006/relationships/hyperlink" Target="https://uk.wikipedia.org/wiki/%D0%97%D0%B0%D0%BF%D0%BE%D1%80%D1%96%D0%B7%D1%8C%D0%BA%D1%96_%D0%BA%D0%BE%D0%B7%D0%B0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0%B5%D1%82%D1%8C%D0%BC%D0%B0%D0%BD%D1%89%D0%B8%D0%BD%D0%B0" TargetMode="External"/><Relationship Id="rId23" Type="http://schemas.openxmlformats.org/officeDocument/2006/relationships/hyperlink" Target="https://uk.wikipedia.org/wiki/%D0%93%D0%B5%D0%BD%D0%B5%D1%80%D0%B0%D0%BB%D1%8C%D0%BD%D0%B8%D0%B9_%D0%B2%D1%96%D0%B9%D1%81%D1%8C%D0%BA%D0%BE%D0%B2%D0%B8%D0%B9_%D1%81%D1%83%D0%B4" TargetMode="External"/><Relationship Id="rId28" Type="http://schemas.openxmlformats.org/officeDocument/2006/relationships/hyperlink" Target="https://uk.wikipedia.org/wiki/%D0%93%D0%B5%D1%82%D1%8C%D0%BC%D0%B0%D0%BD" TargetMode="External"/><Relationship Id="rId36" Type="http://schemas.openxmlformats.org/officeDocument/2006/relationships/hyperlink" Target="https://uk.wikipedia.org/wiki/%D0%94%D0%BD%D1%96%D0%BF%D1%80%D0%BE_(%D1%80%D1%96%D1%87%D0%BA%D0%B0)" TargetMode="External"/><Relationship Id="rId10" Type="http://schemas.openxmlformats.org/officeDocument/2006/relationships/hyperlink" Target="https://uk.wikipedia.org/wiki/%D0%A2%D1%8E%D1%80%D0%BA%D1%81%D1%8C%D0%BA%D1%96_%D0%BC%D0%BE%D0%B2%D0%B8" TargetMode="External"/><Relationship Id="rId19" Type="http://schemas.openxmlformats.org/officeDocument/2006/relationships/hyperlink" Target="https://uk.wikipedia.org/wiki/%D0%93%D0%B5%D0%BD%D0%B5%D1%80%D0%B0%D0%BB%D1%8C%D0%BD%D0%B0_%D1%81%D1%82%D0%B0%D1%80%D1%88%D0%B8%D0%BD%D0%B0" TargetMode="External"/><Relationship Id="rId31" Type="http://schemas.openxmlformats.org/officeDocument/2006/relationships/hyperlink" Target="https://uk.wikipedia.org/wiki/%D0%9F%D0%BE%D0%BB%D1%8C%D1%81%D1%8C%D0%BA%D0%B0_%D0%BC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E%D1%80%D0%BE%D0%B3%D0%B2%D0%B0" TargetMode="External"/><Relationship Id="rId14" Type="http://schemas.openxmlformats.org/officeDocument/2006/relationships/hyperlink" Target="https://uk.wikipedia.org/wiki/%D0%94%D1%96%D0%B7%D0%BD%D0%B0%D0%BD%D0%BD%D1%8F" TargetMode="External"/><Relationship Id="rId22" Type="http://schemas.openxmlformats.org/officeDocument/2006/relationships/hyperlink" Target="https://uk.wikipedia.org/wiki/%D0%93%D0%B5%D0%BD%D0%B5%D1%80%D0%B0%D0%BB%D1%8C%D0%BD%D0%B0_%D0%B2%D1%96%D0%B9%D1%81%D1%8C%D0%BA%D0%BE%D0%B2%D0%B0_%D0%BA%D0%B0%D0%BD%D1%86%D0%B5%D0%BB%D1%8F%D1%80%D1%96%D1%8F" TargetMode="External"/><Relationship Id="rId27" Type="http://schemas.openxmlformats.org/officeDocument/2006/relationships/hyperlink" Target="https://uk.wikipedia.org/wiki/%D0%91%D1%83%D0%BD%D1%87%D1%83%D0%BA" TargetMode="External"/><Relationship Id="rId30" Type="http://schemas.openxmlformats.org/officeDocument/2006/relationships/hyperlink" Target="https://uk.wikipedia.org/wiki/%D0%A6%D0%B5%D1%85" TargetMode="External"/><Relationship Id="rId35" Type="http://schemas.openxmlformats.org/officeDocument/2006/relationships/hyperlink" Target="https://uk.wikipedia.org/wiki/XVII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1563</Words>
  <Characters>8913</Characters>
  <Application>Microsoft Office Word</Application>
  <DocSecurity>0</DocSecurity>
  <Lines>74</Lines>
  <Paragraphs>20</Paragraphs>
  <ScaleCrop>false</ScaleCrop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Козіч</cp:lastModifiedBy>
  <cp:revision>2</cp:revision>
  <dcterms:created xsi:type="dcterms:W3CDTF">2018-02-02T19:49:00Z</dcterms:created>
  <dcterms:modified xsi:type="dcterms:W3CDTF">2018-12-10T11:46:00Z</dcterms:modified>
</cp:coreProperties>
</file>