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548dd4 [1951]" focus="100%" type="gradient"/>
    </v:background>
  </w:background>
  <w:body>
    <w:p w:rsidR="00CB3309" w:rsidRPr="00A85961" w:rsidRDefault="00A85961" w:rsidP="00A85961">
      <w:pPr>
        <w:spacing w:after="0"/>
        <w:rPr>
          <w:rFonts w:ascii="Arial Black" w:hAnsi="Arial Black" w:cs="Times New Roman"/>
          <w:color w:val="943634" w:themeColor="accent2" w:themeShade="BF"/>
          <w:sz w:val="32"/>
          <w:szCs w:val="32"/>
          <w:lang w:val="ru-RU"/>
        </w:rPr>
      </w:pPr>
      <w:r>
        <w:rPr>
          <w:rFonts w:ascii="Arial Black" w:hAnsi="Arial Black" w:cs="Times New Roman"/>
          <w:noProof/>
          <w:color w:val="C0504D" w:themeColor="accent2"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4BBCC" wp14:editId="10453F3A">
                <wp:simplePos x="0" y="0"/>
                <wp:positionH relativeFrom="column">
                  <wp:posOffset>-836295</wp:posOffset>
                </wp:positionH>
                <wp:positionV relativeFrom="paragraph">
                  <wp:posOffset>-311785</wp:posOffset>
                </wp:positionV>
                <wp:extent cx="2948940" cy="2522220"/>
                <wp:effectExtent l="76200" t="38100" r="99060" b="1066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25222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961" w:rsidRPr="00A85961" w:rsidRDefault="00A85961" w:rsidP="00A8596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 xml:space="preserve">          </w:t>
                            </w:r>
                            <w:r w:rsidRPr="00A8596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 xml:space="preserve">Заходи </w:t>
                            </w:r>
                          </w:p>
                          <w:p w:rsidR="00A85961" w:rsidRDefault="00A85961" w:rsidP="00A8596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</w:pPr>
                            <w:proofErr w:type="spellStart"/>
                            <w:r w:rsidRPr="00A8596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>проведені</w:t>
                            </w:r>
                            <w:proofErr w:type="spellEnd"/>
                            <w:r w:rsidRPr="00A8596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 xml:space="preserve"> по </w:t>
                            </w:r>
                            <w:proofErr w:type="spellStart"/>
                            <w:r w:rsidRPr="00A8596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>відзначенню</w:t>
                            </w:r>
                            <w:proofErr w:type="spellEnd"/>
                            <w:r w:rsidRPr="00A8596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</w:p>
                          <w:p w:rsidR="00A85961" w:rsidRPr="00A85961" w:rsidRDefault="00A85961" w:rsidP="00A8596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A8596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 xml:space="preserve">Дня </w:t>
                            </w:r>
                            <w:proofErr w:type="spellStart"/>
                            <w:r w:rsidRPr="00A8596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>Небесної</w:t>
                            </w:r>
                            <w:proofErr w:type="spellEnd"/>
                            <w:r w:rsidRPr="00A8596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85961">
                              <w:rPr>
                                <w:rFonts w:ascii="Arial Black" w:hAnsi="Arial Black"/>
                                <w:sz w:val="40"/>
                                <w:szCs w:val="40"/>
                                <w:lang w:val="ru-RU"/>
                              </w:rPr>
                              <w:t>Сотні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5.85pt;margin-top:-24.55pt;width:232.2pt;height:1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" fillcolor="#548dd4 [1951]" stroked="f">
                <v:fill color2="#548dd4 [1951]" rotate="t" angle="180" colors="0 #285081;.5 #3e76bb;1 #4b8dde" focus="100%" type="gradient"/>
                <v:shadow on="t" color="black" opacity="22937f" origin=",.5" offset="0,.63889mm"/>
                <v:textbox>
                  <w:txbxContent>
                    <w:p w:rsidR="00A85961" w:rsidRPr="00A85961" w:rsidRDefault="00A85961" w:rsidP="00A85961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 xml:space="preserve">          </w:t>
                      </w:r>
                      <w:r w:rsidRPr="00A8596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 xml:space="preserve">Заходи </w:t>
                      </w:r>
                    </w:p>
                    <w:p w:rsidR="00A85961" w:rsidRDefault="00A85961" w:rsidP="00A8596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  <w:proofErr w:type="spellStart"/>
                      <w:r w:rsidRPr="00A8596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проведені</w:t>
                      </w:r>
                      <w:proofErr w:type="spellEnd"/>
                      <w:r w:rsidRPr="00A8596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 xml:space="preserve"> по </w:t>
                      </w:r>
                      <w:proofErr w:type="spellStart"/>
                      <w:r w:rsidRPr="00A8596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відзначенню</w:t>
                      </w:r>
                      <w:proofErr w:type="spellEnd"/>
                      <w:r w:rsidRPr="00A8596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</w:p>
                    <w:p w:rsidR="00A85961" w:rsidRPr="00A85961" w:rsidRDefault="00A85961" w:rsidP="00A8596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  <w:lang w:val="ru-RU"/>
                        </w:rPr>
                      </w:pPr>
                      <w:r w:rsidRPr="00A8596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 xml:space="preserve">Дня </w:t>
                      </w:r>
                      <w:proofErr w:type="spellStart"/>
                      <w:r w:rsidRPr="00A8596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>Небесної</w:t>
                      </w:r>
                      <w:proofErr w:type="spellEnd"/>
                      <w:r w:rsidRPr="00A8596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A85961">
                        <w:rPr>
                          <w:rFonts w:ascii="Arial Black" w:hAnsi="Arial Black"/>
                          <w:sz w:val="40"/>
                          <w:szCs w:val="40"/>
                          <w:lang w:val="ru-RU"/>
                        </w:rPr>
                        <w:t>Сотні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06C8"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  <w:lang w:eastAsia="uk-UA"/>
        </w:rPr>
        <w:drawing>
          <wp:anchor distT="0" distB="0" distL="114300" distR="114300" simplePos="0" relativeHeight="251658240" behindDoc="0" locked="0" layoutInCell="1" allowOverlap="1" wp14:anchorId="0B83EF40" wp14:editId="5F7E1CD3">
            <wp:simplePos x="0" y="0"/>
            <wp:positionH relativeFrom="margin">
              <wp:posOffset>2284730</wp:posOffset>
            </wp:positionH>
            <wp:positionV relativeFrom="margin">
              <wp:posOffset>-323215</wp:posOffset>
            </wp:positionV>
            <wp:extent cx="4008120" cy="3004820"/>
            <wp:effectExtent l="171450" t="171450" r="373380" b="367030"/>
            <wp:wrapSquare wrapText="bothSides"/>
            <wp:docPr id="1" name="Рисунок 1" descr="Результат пошуку зображень за запитом Дня Небесної Сот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Дня Небесної Сотн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3004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6C8" w:rsidRDefault="00CB06C8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CB06C8" w:rsidRDefault="00CB06C8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CB06C8" w:rsidRDefault="00CB06C8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CB06C8" w:rsidRDefault="00CB06C8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CB06C8" w:rsidRDefault="00CB06C8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CB06C8" w:rsidRDefault="00CB06C8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</w:p>
    <w:p w:rsidR="005F1E68" w:rsidRDefault="005F1E68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</w:p>
    <w:tbl>
      <w:tblPr>
        <w:tblStyle w:val="a3"/>
        <w:tblpPr w:leftFromText="180" w:rightFromText="180" w:vertAnchor="text" w:horzAnchor="margin" w:tblpXSpec="center" w:tblpY="4"/>
        <w:tblW w:w="10774" w:type="dxa"/>
        <w:tblLook w:val="04A0" w:firstRow="1" w:lastRow="0" w:firstColumn="1" w:lastColumn="0" w:noHBand="0" w:noVBand="1"/>
      </w:tblPr>
      <w:tblGrid>
        <w:gridCol w:w="567"/>
        <w:gridCol w:w="6521"/>
        <w:gridCol w:w="1134"/>
        <w:gridCol w:w="2552"/>
      </w:tblGrid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№</w:t>
            </w:r>
          </w:p>
        </w:tc>
        <w:tc>
          <w:tcPr>
            <w:tcW w:w="6521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Назва заходу та форма його проведення</w:t>
            </w:r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Клас 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Класний керівник</w:t>
            </w:r>
          </w:p>
        </w:tc>
      </w:tr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6521" w:type="dxa"/>
          </w:tcPr>
          <w:p w:rsidR="00A85961" w:rsidRPr="00F11711" w:rsidRDefault="002A74DF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-бесіда «Вони помирали, щоб жила Україна»</w:t>
            </w:r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5-А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Кушнірюк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А.В.</w:t>
            </w:r>
          </w:p>
        </w:tc>
      </w:tr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6521" w:type="dxa"/>
          </w:tcPr>
          <w:p w:rsidR="00A85961" w:rsidRPr="00F11711" w:rsidRDefault="002A74DF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Перегляд відео презентації «</w:t>
            </w:r>
            <w:r w:rsidR="00A85961"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Небесна сотня. А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нгели, шо тримають небо України»</w:t>
            </w:r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5-Б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Табахар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Л.М.</w:t>
            </w:r>
          </w:p>
        </w:tc>
      </w:tr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6521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Перегляд презентації «Небесна сотня. Герої не вмирають»</w:t>
            </w:r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6-А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Кіснер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Д.В.</w:t>
            </w:r>
          </w:p>
        </w:tc>
      </w:tr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6521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В</w:t>
            </w: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ідеоурок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 xml:space="preserve"> </w:t>
            </w:r>
            <w:r w:rsidR="002A74D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</w:t>
            </w: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Час плине,</w:t>
            </w: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 xml:space="preserve"> </w:t>
            </w:r>
            <w:r w:rsidR="002A74D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а </w:t>
            </w:r>
            <w:proofErr w:type="gramStart"/>
            <w:r w:rsidR="002A74D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пам'ять</w:t>
            </w:r>
            <w:proofErr w:type="gramEnd"/>
            <w:r w:rsidR="002A74D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залишається»</w:t>
            </w:r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6-Б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Тафійчук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В.Ю.</w:t>
            </w:r>
          </w:p>
        </w:tc>
      </w:tr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6521" w:type="dxa"/>
          </w:tcPr>
          <w:p w:rsidR="00A85961" w:rsidRPr="00F11711" w:rsidRDefault="002A74DF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Патріотична година «</w:t>
            </w:r>
            <w:r w:rsidR="00A85961"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Гер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ої не вмирають. Герої серед нас»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7-А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Колач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Н.І.</w:t>
            </w:r>
          </w:p>
        </w:tc>
      </w:tr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6521" w:type="dxa"/>
          </w:tcPr>
          <w:p w:rsidR="00A85961" w:rsidRPr="00F11711" w:rsidRDefault="002A74DF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Літературно-музична композиція «Вам – наша пам’ять і любов!»</w:t>
            </w:r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7-Б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Кілічук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Л.В.</w:t>
            </w:r>
          </w:p>
        </w:tc>
      </w:tr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6521" w:type="dxa"/>
          </w:tcPr>
          <w:p w:rsidR="00A85961" w:rsidRPr="00F11711" w:rsidRDefault="002A74DF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Перегляд презентації «Небесна  Сотня»</w:t>
            </w:r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8-А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Вайс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В.Ст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</w:t>
            </w:r>
          </w:p>
        </w:tc>
      </w:tr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6521" w:type="dxa"/>
          </w:tcPr>
          <w:p w:rsidR="00A85961" w:rsidRPr="00F11711" w:rsidRDefault="009B2F5D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B2F5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Перегляд і </w:t>
            </w:r>
            <w:r w:rsidR="002A74D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обговорення презентації  «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Небес</w:t>
            </w:r>
            <w:r w:rsidRPr="002A74D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</w:t>
            </w:r>
            <w:r w:rsidR="002A74D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 сотня. Герої не вмирають»</w:t>
            </w:r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8-Б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Марущак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В.О.</w:t>
            </w:r>
          </w:p>
        </w:tc>
      </w:tr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6521" w:type="dxa"/>
          </w:tcPr>
          <w:p w:rsidR="00A85961" w:rsidRPr="00F11711" w:rsidRDefault="002A74DF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Онлайн-</w:t>
            </w:r>
            <w:proofErr w:type="spellStart"/>
            <w:r w:rsidR="00A85961" w:rsidRPr="00F11711"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бесіда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 xml:space="preserve"> «Вони помирали,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щоб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 xml:space="preserve"> жила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Украї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»</w:t>
            </w:r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9-А, Б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Ясінчак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М.В.,</w:t>
            </w:r>
          </w:p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Ворохта М.В.</w:t>
            </w:r>
          </w:p>
        </w:tc>
      </w:tr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6521" w:type="dxa"/>
          </w:tcPr>
          <w:p w:rsidR="00A85961" w:rsidRPr="00F11711" w:rsidRDefault="002A74DF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Онлайн-бесіда «Герої війни, яких ми знаємо»</w:t>
            </w:r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10-А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Штефанюк</w:t>
            </w:r>
            <w:proofErr w:type="spellEnd"/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М.П.</w:t>
            </w:r>
          </w:p>
        </w:tc>
      </w:tr>
      <w:tr w:rsidR="00F11711" w:rsidRPr="00F11711" w:rsidTr="00A85961">
        <w:tc>
          <w:tcPr>
            <w:tcW w:w="567" w:type="dxa"/>
          </w:tcPr>
          <w:p w:rsidR="00A85961" w:rsidRPr="00F11711" w:rsidRDefault="00A85961" w:rsidP="00A859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6521" w:type="dxa"/>
          </w:tcPr>
          <w:p w:rsidR="00A85961" w:rsidRPr="00F11711" w:rsidRDefault="002A74DF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Онлайн-</w:t>
            </w:r>
            <w:proofErr w:type="spellStart"/>
            <w:r w:rsidR="00A85961" w:rsidRPr="00F11711"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дискусія</w:t>
            </w:r>
            <w:proofErr w:type="spellEnd"/>
            <w:r w:rsidR="00A85961" w:rsidRPr="00F11711"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 xml:space="preserve"> з переглядом </w:t>
            </w:r>
            <w:proofErr w:type="spellStart"/>
            <w:r w:rsidR="00A85961" w:rsidRPr="00F11711">
              <w:rPr>
                <w:rFonts w:ascii="Times New Roman" w:hAnsi="Times New Roman" w:cs="Times New Roman"/>
                <w:color w:val="002060"/>
                <w:sz w:val="32"/>
                <w:szCs w:val="32"/>
                <w:lang w:val="ru-RU"/>
              </w:rPr>
              <w:t>відеоролика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«Україна: заради майбутнього»</w:t>
            </w:r>
          </w:p>
        </w:tc>
        <w:tc>
          <w:tcPr>
            <w:tcW w:w="1134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10-Б</w:t>
            </w:r>
          </w:p>
        </w:tc>
        <w:tc>
          <w:tcPr>
            <w:tcW w:w="2552" w:type="dxa"/>
          </w:tcPr>
          <w:p w:rsidR="00A85961" w:rsidRPr="00F11711" w:rsidRDefault="00A85961" w:rsidP="00A8596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171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Зеленчук Н.Д.</w:t>
            </w:r>
          </w:p>
        </w:tc>
      </w:tr>
    </w:tbl>
    <w:p w:rsidR="005F1E68" w:rsidRDefault="005F1E68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</w:p>
    <w:p w:rsidR="005F1E68" w:rsidRPr="005F1E68" w:rsidRDefault="005F1E68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</w:p>
    <w:p w:rsidR="00C11B5E" w:rsidRPr="00A85961" w:rsidRDefault="00C11B5E" w:rsidP="00A8596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11B5E" w:rsidRPr="00A85961" w:rsidSect="005F1E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544B"/>
    <w:multiLevelType w:val="hybridMultilevel"/>
    <w:tmpl w:val="26ACE0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9"/>
    <w:rsid w:val="002A74DF"/>
    <w:rsid w:val="002B16AE"/>
    <w:rsid w:val="005F1E68"/>
    <w:rsid w:val="006206AE"/>
    <w:rsid w:val="006E3B2B"/>
    <w:rsid w:val="00996E55"/>
    <w:rsid w:val="009B2F5D"/>
    <w:rsid w:val="00A154C4"/>
    <w:rsid w:val="00A85961"/>
    <w:rsid w:val="00C11B5E"/>
    <w:rsid w:val="00CB06C8"/>
    <w:rsid w:val="00CB3309"/>
    <w:rsid w:val="00CC15BA"/>
    <w:rsid w:val="00DD4065"/>
    <w:rsid w:val="00F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Cuser</cp:lastModifiedBy>
  <cp:revision>13</cp:revision>
  <dcterms:created xsi:type="dcterms:W3CDTF">2021-02-11T12:51:00Z</dcterms:created>
  <dcterms:modified xsi:type="dcterms:W3CDTF">2021-02-23T13:17:00Z</dcterms:modified>
</cp:coreProperties>
</file>