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6A" w:rsidRDefault="00A71C6A" w:rsidP="00A71C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</w:pPr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АКТУАЛЬНІ МОЖЛИВОСТІ ДЛЯ НАВЧАННЯ</w:t>
      </w: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Під час воєнного стану дистанційні школи надають безкоштовний доступ до навчання. </w:t>
      </w:r>
      <w:hyperlink r:id="rId4" w:tgtFrame="_blank" w:history="1">
        <w:r w:rsidRPr="00A71C6A">
          <w:rPr>
            <w:rFonts w:ascii="Times New Roman" w:eastAsia="Times New Roman" w:hAnsi="Times New Roman" w:cs="Times New Roman"/>
            <w:color w:val="007C89"/>
            <w:sz w:val="28"/>
            <w:szCs w:val="28"/>
            <w:u w:val="single"/>
            <w:lang w:eastAsia="uk-UA"/>
          </w:rPr>
          <w:t>Ось тут</w:t>
        </w:r>
      </w:hyperlink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 – перелік шкіл і організацій, які можуть допомогти дітям і сім’ям.</w:t>
      </w: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МОН розробило </w:t>
      </w:r>
      <w:hyperlink r:id="rId5" w:tgtFrame="_blank" w:history="1">
        <w:r w:rsidRPr="00A71C6A">
          <w:rPr>
            <w:rFonts w:ascii="Times New Roman" w:eastAsia="Times New Roman" w:hAnsi="Times New Roman" w:cs="Times New Roman"/>
            <w:b/>
            <w:bCs/>
            <w:color w:val="007C89"/>
            <w:sz w:val="28"/>
            <w:szCs w:val="28"/>
            <w:u w:val="single"/>
            <w:lang w:eastAsia="uk-UA"/>
          </w:rPr>
          <w:t>інформаційний комікс</w:t>
        </w:r>
      </w:hyperlink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 для дітей у воєнний стан</w:t>
      </w:r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 – це збірка інформаційних порад для дітей та їхніх близьких.</w:t>
      </w: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ЮНІСЕФ і МОН </w:t>
      </w:r>
      <w:hyperlink r:id="rId6" w:tgtFrame="_blank" w:history="1">
        <w:r w:rsidRPr="00A71C6A">
          <w:rPr>
            <w:rFonts w:ascii="Times New Roman" w:eastAsia="Times New Roman" w:hAnsi="Times New Roman" w:cs="Times New Roman"/>
            <w:b/>
            <w:bCs/>
            <w:color w:val="007C89"/>
            <w:sz w:val="28"/>
            <w:szCs w:val="28"/>
            <w:u w:val="single"/>
            <w:lang w:eastAsia="uk-UA"/>
          </w:rPr>
          <w:t>запускають</w:t>
        </w:r>
      </w:hyperlink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 дитячий садок НУМО у форматі розвиваючих відео для дошкільнят. </w:t>
      </w:r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Зараз багато родин вимушено перебувають у сховищах, дорозі чи намагаються адаптуватися до нового місця. </w:t>
      </w:r>
      <w:proofErr w:type="spellStart"/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Проєкт</w:t>
      </w:r>
      <w:proofErr w:type="spellEnd"/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 НУМО допоможе батькам організувати дозвілля малечі та зберегти зв’язок із освітнім процесом.</w:t>
      </w: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Перший випуск зовсім скоро з'явиться на платформ</w:t>
      </w:r>
      <w:bookmarkStart w:id="0" w:name="_GoBack"/>
      <w:bookmarkEnd w:id="0"/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ах МОН та ЮНІСЕФ, а згодом і на телебаченні. Ми робимо все можливе, щоб діти продовжили навчання та набували необхідних життєвих навичок.</w:t>
      </w: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Педагоги та дитячі психологи за підтримки МОН запустили телеграм-канал «</w:t>
      </w:r>
      <w:hyperlink r:id="rId7" w:tgtFrame="_blank" w:history="1">
        <w:r w:rsidRPr="00A71C6A">
          <w:rPr>
            <w:rFonts w:ascii="Times New Roman" w:eastAsia="Times New Roman" w:hAnsi="Times New Roman" w:cs="Times New Roman"/>
            <w:b/>
            <w:bCs/>
            <w:color w:val="007C89"/>
            <w:sz w:val="28"/>
            <w:szCs w:val="28"/>
            <w:u w:val="single"/>
            <w:lang w:eastAsia="uk-UA"/>
          </w:rPr>
          <w:t>Підтримай дитину</w:t>
        </w:r>
      </w:hyperlink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».</w:t>
      </w:r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 xml:space="preserve"> На каналі ви зможете знайти прості рекомендації, ігри та розвиваючі вправи, які можна виконувати у сховищі, вдома чи під час евакуації. Матеріали публікуються щоденно. На каналі вже опубліковано </w:t>
      </w:r>
      <w:proofErr w:type="spellStart"/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аудіоказки</w:t>
      </w:r>
      <w:proofErr w:type="spellEnd"/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, словесні ігри, завдання для артикуляційної гімнастики та інші корисні матеріали. Автори готують матеріали в текстовому форматі, які легко завантажити з нестабільним доступом до інтернету.</w:t>
      </w: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71C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uk-UA"/>
        </w:rPr>
        <w:t>Естонія підтримує нашу країну, надаючи освітні можливості для дітей та молоді. </w:t>
      </w:r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Усі деталі – </w:t>
      </w:r>
      <w:hyperlink r:id="rId8" w:tgtFrame="_blank" w:history="1">
        <w:r w:rsidRPr="00A71C6A">
          <w:rPr>
            <w:rFonts w:ascii="Times New Roman" w:eastAsia="Times New Roman" w:hAnsi="Times New Roman" w:cs="Times New Roman"/>
            <w:color w:val="007C89"/>
            <w:sz w:val="28"/>
            <w:szCs w:val="28"/>
            <w:u w:val="single"/>
            <w:lang w:eastAsia="uk-UA"/>
          </w:rPr>
          <w:t>за посиланням</w:t>
        </w:r>
      </w:hyperlink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.</w:t>
      </w:r>
    </w:p>
    <w:p w:rsidR="00A71C6A" w:rsidRPr="00A71C6A" w:rsidRDefault="00A71C6A" w:rsidP="00A71C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71C6A">
        <w:rPr>
          <w:rFonts w:ascii="Times New Roman" w:eastAsia="Times New Roman" w:hAnsi="Times New Roman" w:cs="Times New Roman"/>
          <w:color w:val="202020"/>
          <w:sz w:val="28"/>
          <w:szCs w:val="28"/>
          <w:lang w:eastAsia="uk-UA"/>
        </w:rPr>
        <w:t>Батьки можуть ознайомитися з інформацією щодо подачі документів на отримання місця в дитячому садку та школі, а також завантажити бланки заяв естонською, англійською та українською мовами. Українським вихователям та вчителям, які прибули до Естонії, надають можливість долучатися до навчального процесу. </w:t>
      </w:r>
    </w:p>
    <w:p w:rsidR="00574E1F" w:rsidRDefault="00574E1F"/>
    <w:sectPr w:rsidR="00574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A3"/>
    <w:rsid w:val="00574E1F"/>
    <w:rsid w:val="00794DA3"/>
    <w:rsid w:val="00A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8FD"/>
  <w15:chartTrackingRefBased/>
  <w15:docId w15:val="{B1A7BD2A-CEE4-43A4-A2B8-96840E1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us20.list-manage.com/track/click?u=dfd5553f7eca49c6470a38bc4&amp;id=929ae4f2f7&amp;e=41dc7a9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.us20.list-manage.com/track/click?u=dfd5553f7eca49c6470a38bc4&amp;id=c09440820e&amp;e=41dc7a9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us20.list-manage.com/track/click?u=dfd5553f7eca49c6470a38bc4&amp;id=0ebcacf22f&amp;e=41dc7a9665" TargetMode="External"/><Relationship Id="rId5" Type="http://schemas.openxmlformats.org/officeDocument/2006/relationships/hyperlink" Target="https://mon.us20.list-manage.com/track/click?u=dfd5553f7eca49c6470a38bc4&amp;id=91420b934f&amp;e=41dc7a96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n.us20.list-manage.com/track/click?u=dfd5553f7eca49c6470a38bc4&amp;id=8e899c8019&amp;e=41dc7a96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847</Characters>
  <Application>Microsoft Office Word</Application>
  <DocSecurity>0</DocSecurity>
  <Lines>7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3</cp:revision>
  <dcterms:created xsi:type="dcterms:W3CDTF">2022-04-17T21:14:00Z</dcterms:created>
  <dcterms:modified xsi:type="dcterms:W3CDTF">2022-04-17T21:15:00Z</dcterms:modified>
</cp:coreProperties>
</file>